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08" w:rsidRDefault="00D14A08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-915670</wp:posOffset>
            </wp:positionV>
            <wp:extent cx="7572375" cy="21611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16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08" w:rsidRDefault="00D14A08"/>
    <w:p w:rsidR="00D14A08" w:rsidRDefault="00D14A08"/>
    <w:p w:rsidR="00D14A08" w:rsidRDefault="00D14A08"/>
    <w:p w:rsidR="00D14A08" w:rsidRDefault="00D14A08"/>
    <w:p w:rsidR="00D14A08" w:rsidRDefault="00D14A08"/>
    <w:p w:rsidR="00D14A08" w:rsidRDefault="00D14A08"/>
    <w:p w:rsidR="00D14A08" w:rsidRDefault="00D14A08"/>
    <w:p w:rsidR="00D14A08" w:rsidRPr="00D14A08" w:rsidRDefault="00D14A08" w:rsidP="00D14A08">
      <w:pPr>
        <w:pStyle w:val="Heading2"/>
        <w:ind w:right="2"/>
        <w:jc w:val="center"/>
        <w:rPr>
          <w:rFonts w:ascii="Lato" w:hAnsi="Lato" w:cs="Arial"/>
          <w:b/>
          <w:color w:val="EE3123"/>
          <w:sz w:val="14"/>
          <w:szCs w:val="10"/>
        </w:rPr>
      </w:pPr>
      <w:r w:rsidRPr="00D14A08">
        <w:rPr>
          <w:rFonts w:ascii="VAG Rounded" w:hAnsi="VAG Rounded" w:cs="Arial"/>
          <w:b/>
          <w:color w:val="EE3123"/>
          <w:sz w:val="44"/>
          <w:szCs w:val="36"/>
        </w:rPr>
        <w:t>MEMBER ADVICE</w:t>
      </w:r>
    </w:p>
    <w:p w:rsidR="00D14A08" w:rsidRDefault="00D14A08" w:rsidP="00D14A08">
      <w:pPr>
        <w:ind w:right="2" w:firstLine="11"/>
        <w:jc w:val="center"/>
        <w:rPr>
          <w:rFonts w:ascii="Lato" w:hAnsi="Lato" w:cs="Arial"/>
          <w:lang w:val="en-US"/>
        </w:rPr>
      </w:pPr>
    </w:p>
    <w:p w:rsidR="00D14A08" w:rsidRDefault="00D14A08" w:rsidP="00D14A08">
      <w:pPr>
        <w:ind w:right="2" w:firstLine="11"/>
        <w:jc w:val="center"/>
        <w:rPr>
          <w:rFonts w:ascii="Lato" w:hAnsi="Lato" w:cs="Arial"/>
          <w:lang w:val="en-US"/>
        </w:rPr>
      </w:pPr>
    </w:p>
    <w:p w:rsidR="00D14A08" w:rsidRPr="00873660" w:rsidRDefault="00D14A08" w:rsidP="00D14A08">
      <w:pPr>
        <w:ind w:right="2" w:firstLine="11"/>
        <w:jc w:val="center"/>
        <w:rPr>
          <w:rFonts w:ascii="Lato" w:hAnsi="Lato" w:cs="Arial"/>
          <w:lang w:val="en-US"/>
        </w:rPr>
      </w:pPr>
      <w:r w:rsidRPr="00873660">
        <w:rPr>
          <w:rFonts w:ascii="Lato" w:hAnsi="Lato" w:cs="Arial"/>
          <w:lang w:val="en-US"/>
        </w:rPr>
        <w:t>Please be advised that the</w:t>
      </w:r>
    </w:p>
    <w:p w:rsidR="00D14A08" w:rsidRPr="00873660" w:rsidRDefault="00D14A08" w:rsidP="00D14A08">
      <w:pPr>
        <w:ind w:right="2"/>
        <w:jc w:val="center"/>
        <w:rPr>
          <w:rFonts w:ascii="Lato" w:hAnsi="Lato" w:cs="Arial"/>
          <w:sz w:val="12"/>
          <w:szCs w:val="12"/>
          <w:lang w:val="en-US"/>
        </w:rPr>
      </w:pPr>
    </w:p>
    <w:p w:rsidR="00D14A08" w:rsidRPr="00873660" w:rsidRDefault="00D14A08" w:rsidP="00D14A08">
      <w:pPr>
        <w:pStyle w:val="Heading3"/>
        <w:ind w:right="2"/>
        <w:rPr>
          <w:rFonts w:ascii="Lato" w:hAnsi="Lato" w:cs="Arial"/>
          <w:sz w:val="28"/>
          <w:szCs w:val="28"/>
        </w:rPr>
      </w:pPr>
      <w:r>
        <w:rPr>
          <w:rFonts w:ascii="Lato" w:hAnsi="Lato" w:cs="Arial"/>
          <w:sz w:val="28"/>
          <w:szCs w:val="28"/>
        </w:rPr>
        <w:t xml:space="preserve">2024 </w:t>
      </w:r>
      <w:r w:rsidRPr="00873660">
        <w:rPr>
          <w:rFonts w:ascii="Lato" w:hAnsi="Lato" w:cs="Arial"/>
          <w:sz w:val="28"/>
          <w:szCs w:val="28"/>
        </w:rPr>
        <w:t>Annual General Meeting</w:t>
      </w:r>
    </w:p>
    <w:p w:rsidR="00D14A08" w:rsidRPr="00873660" w:rsidRDefault="00D14A08" w:rsidP="00D14A08">
      <w:pPr>
        <w:ind w:right="2" w:firstLine="11"/>
        <w:jc w:val="center"/>
        <w:rPr>
          <w:rFonts w:ascii="Lato" w:hAnsi="Lato" w:cs="Arial"/>
          <w:lang w:val="en-US"/>
        </w:rPr>
      </w:pPr>
      <w:proofErr w:type="gramStart"/>
      <w:r w:rsidRPr="00873660">
        <w:rPr>
          <w:rFonts w:ascii="Lato" w:hAnsi="Lato" w:cs="Arial"/>
          <w:lang w:val="en-US"/>
        </w:rPr>
        <w:t>of</w:t>
      </w:r>
      <w:proofErr w:type="gramEnd"/>
    </w:p>
    <w:p w:rsidR="00D14A08" w:rsidRPr="00873660" w:rsidRDefault="00D14A08" w:rsidP="00D14A08">
      <w:pPr>
        <w:ind w:right="2"/>
        <w:jc w:val="center"/>
        <w:rPr>
          <w:rFonts w:ascii="Lato" w:hAnsi="Lato" w:cs="Arial"/>
          <w:b/>
          <w:sz w:val="28"/>
          <w:szCs w:val="28"/>
          <w:lang w:val="en-US"/>
        </w:rPr>
      </w:pPr>
      <w:r w:rsidRPr="00873660">
        <w:rPr>
          <w:rFonts w:ascii="Lato" w:hAnsi="Lato" w:cs="Arial"/>
          <w:b/>
          <w:sz w:val="28"/>
          <w:szCs w:val="28"/>
          <w:lang w:val="en-US"/>
        </w:rPr>
        <w:t>Tent 75</w:t>
      </w:r>
    </w:p>
    <w:p w:rsidR="00D14A08" w:rsidRPr="00873660" w:rsidRDefault="00D14A08" w:rsidP="00D14A08">
      <w:pPr>
        <w:ind w:right="2"/>
        <w:jc w:val="center"/>
        <w:rPr>
          <w:rFonts w:ascii="Lato" w:hAnsi="Lato" w:cs="Arial"/>
          <w:b/>
          <w:sz w:val="28"/>
          <w:szCs w:val="28"/>
          <w:lang w:val="en-US"/>
        </w:rPr>
      </w:pPr>
      <w:r w:rsidRPr="00873660">
        <w:rPr>
          <w:rFonts w:ascii="Lato" w:hAnsi="Lato" w:cs="Arial"/>
          <w:b/>
          <w:sz w:val="28"/>
          <w:szCs w:val="28"/>
          <w:lang w:val="en-US"/>
        </w:rPr>
        <w:t>Variety – the Children’s Charity of South Australia Incorporated</w:t>
      </w:r>
    </w:p>
    <w:p w:rsidR="00D14A08" w:rsidRPr="00873660" w:rsidRDefault="00D14A08" w:rsidP="00D14A08">
      <w:pPr>
        <w:ind w:right="2"/>
        <w:jc w:val="center"/>
        <w:rPr>
          <w:rFonts w:ascii="Lato" w:hAnsi="Lato" w:cs="Arial"/>
          <w:sz w:val="10"/>
          <w:szCs w:val="10"/>
          <w:lang w:val="en-US"/>
        </w:rPr>
      </w:pPr>
    </w:p>
    <w:p w:rsidR="00D14A08" w:rsidRPr="00873660" w:rsidRDefault="00D14A08" w:rsidP="00D14A08">
      <w:pPr>
        <w:pStyle w:val="Heading4"/>
        <w:ind w:right="2" w:firstLine="11"/>
        <w:rPr>
          <w:rFonts w:ascii="Lato" w:hAnsi="Lato" w:cs="Arial"/>
          <w:sz w:val="22"/>
          <w:szCs w:val="22"/>
        </w:rPr>
      </w:pPr>
      <w:proofErr w:type="gramStart"/>
      <w:r w:rsidRPr="00873660">
        <w:rPr>
          <w:rFonts w:ascii="Lato" w:hAnsi="Lato" w:cs="Arial"/>
          <w:sz w:val="22"/>
          <w:szCs w:val="22"/>
        </w:rPr>
        <w:t>will</w:t>
      </w:r>
      <w:proofErr w:type="gramEnd"/>
      <w:r w:rsidRPr="00873660">
        <w:rPr>
          <w:rFonts w:ascii="Lato" w:hAnsi="Lato" w:cs="Arial"/>
          <w:sz w:val="22"/>
          <w:szCs w:val="22"/>
        </w:rPr>
        <w:t xml:space="preserve"> be held on</w:t>
      </w:r>
    </w:p>
    <w:p w:rsidR="00D14A08" w:rsidRPr="00873660" w:rsidRDefault="00D14A08" w:rsidP="00D14A08">
      <w:pPr>
        <w:ind w:right="2"/>
        <w:jc w:val="center"/>
        <w:rPr>
          <w:rFonts w:ascii="Lato" w:hAnsi="Lato" w:cs="Arial"/>
          <w:sz w:val="10"/>
          <w:szCs w:val="10"/>
          <w:lang w:val="en-US"/>
        </w:rPr>
      </w:pPr>
    </w:p>
    <w:p w:rsidR="00D14A08" w:rsidRPr="00873660" w:rsidRDefault="00D14A08" w:rsidP="00D14A08">
      <w:pPr>
        <w:ind w:right="2"/>
        <w:jc w:val="center"/>
        <w:rPr>
          <w:rFonts w:ascii="Lato" w:hAnsi="Lato" w:cs="Arial"/>
          <w:b/>
          <w:sz w:val="28"/>
          <w:szCs w:val="28"/>
          <w:lang w:val="en-US"/>
        </w:rPr>
      </w:pPr>
      <w:r w:rsidRPr="00873660">
        <w:rPr>
          <w:rFonts w:ascii="Lato" w:hAnsi="Lato" w:cs="Arial"/>
          <w:b/>
          <w:sz w:val="28"/>
          <w:szCs w:val="28"/>
          <w:lang w:val="en-US"/>
        </w:rPr>
        <w:t xml:space="preserve">Tuesday </w:t>
      </w:r>
      <w:r>
        <w:rPr>
          <w:rFonts w:ascii="Lato" w:hAnsi="Lato" w:cs="Arial"/>
          <w:b/>
          <w:sz w:val="28"/>
          <w:szCs w:val="28"/>
          <w:lang w:val="en-US"/>
        </w:rPr>
        <w:t>10</w:t>
      </w:r>
      <w:r w:rsidRPr="00873660">
        <w:rPr>
          <w:rFonts w:ascii="Lato" w:hAnsi="Lato" w:cs="Arial"/>
          <w:b/>
          <w:sz w:val="28"/>
          <w:szCs w:val="28"/>
          <w:lang w:val="en-US"/>
        </w:rPr>
        <w:t xml:space="preserve"> December 20</w:t>
      </w:r>
      <w:r>
        <w:rPr>
          <w:rFonts w:ascii="Lato" w:hAnsi="Lato" w:cs="Arial"/>
          <w:b/>
          <w:sz w:val="28"/>
          <w:szCs w:val="28"/>
          <w:lang w:val="en-US"/>
        </w:rPr>
        <w:t>24</w:t>
      </w:r>
      <w:r w:rsidRPr="00873660">
        <w:rPr>
          <w:rFonts w:ascii="Lato" w:hAnsi="Lato" w:cs="Arial"/>
          <w:b/>
          <w:sz w:val="28"/>
          <w:szCs w:val="28"/>
          <w:lang w:val="en-US"/>
        </w:rPr>
        <w:t xml:space="preserve"> - 5.30pm sharp</w:t>
      </w:r>
    </w:p>
    <w:p w:rsidR="00D14A08" w:rsidRPr="00873660" w:rsidRDefault="00D14A08" w:rsidP="00D14A08">
      <w:pPr>
        <w:ind w:right="2"/>
        <w:jc w:val="center"/>
        <w:rPr>
          <w:rFonts w:ascii="Lato" w:hAnsi="Lato" w:cs="Arial"/>
          <w:sz w:val="10"/>
          <w:szCs w:val="10"/>
          <w:lang w:val="en-US"/>
        </w:rPr>
      </w:pPr>
    </w:p>
    <w:p w:rsidR="00D14A08" w:rsidRPr="00873660" w:rsidRDefault="00D14A08" w:rsidP="00D14A08">
      <w:pPr>
        <w:ind w:right="2" w:firstLine="33"/>
        <w:jc w:val="center"/>
        <w:rPr>
          <w:rFonts w:ascii="Lato" w:hAnsi="Lato" w:cs="Arial"/>
          <w:lang w:val="en-US"/>
        </w:rPr>
      </w:pPr>
      <w:proofErr w:type="gramStart"/>
      <w:r w:rsidRPr="00873660">
        <w:rPr>
          <w:rFonts w:ascii="Lato" w:hAnsi="Lato" w:cs="Arial"/>
          <w:lang w:val="en-US"/>
        </w:rPr>
        <w:t>at</w:t>
      </w:r>
      <w:proofErr w:type="gramEnd"/>
      <w:r w:rsidRPr="00873660">
        <w:rPr>
          <w:rFonts w:ascii="Lato" w:hAnsi="Lato" w:cs="Arial"/>
          <w:lang w:val="en-US"/>
        </w:rPr>
        <w:t xml:space="preserve"> Variety Office, 68 Richmond Road, Keswick</w:t>
      </w:r>
    </w:p>
    <w:p w:rsidR="00D14A08" w:rsidRDefault="00D14A08" w:rsidP="00D14A08">
      <w:pPr>
        <w:ind w:right="2"/>
        <w:jc w:val="center"/>
        <w:rPr>
          <w:rFonts w:ascii="Lato" w:hAnsi="Lato" w:cs="Arial"/>
          <w:sz w:val="10"/>
          <w:szCs w:val="10"/>
          <w:lang w:val="en-US"/>
        </w:rPr>
      </w:pPr>
    </w:p>
    <w:p w:rsidR="00D14A08" w:rsidRDefault="00D14A08" w:rsidP="00D14A08">
      <w:pPr>
        <w:ind w:right="2"/>
        <w:jc w:val="center"/>
        <w:rPr>
          <w:rFonts w:ascii="Lato" w:hAnsi="Lato" w:cs="Arial"/>
          <w:sz w:val="10"/>
          <w:szCs w:val="10"/>
          <w:lang w:val="en-US"/>
        </w:rPr>
      </w:pPr>
    </w:p>
    <w:p w:rsidR="00D14A08" w:rsidRPr="00873660" w:rsidRDefault="00D14A08" w:rsidP="00D14A08">
      <w:pPr>
        <w:ind w:right="2"/>
        <w:jc w:val="center"/>
        <w:rPr>
          <w:rFonts w:ascii="Lato" w:hAnsi="Lato" w:cs="Arial"/>
          <w:sz w:val="10"/>
          <w:szCs w:val="10"/>
          <w:lang w:val="en-US"/>
        </w:rPr>
      </w:pPr>
    </w:p>
    <w:p w:rsidR="00D14A08" w:rsidRPr="00873660" w:rsidRDefault="00D14A08" w:rsidP="00D14A08">
      <w:pPr>
        <w:ind w:right="2"/>
        <w:jc w:val="center"/>
        <w:rPr>
          <w:rFonts w:ascii="Lato" w:hAnsi="Lato"/>
          <w:sz w:val="10"/>
          <w:szCs w:val="10"/>
          <w:lang w:eastAsia="zh-CN"/>
        </w:rPr>
      </w:pPr>
    </w:p>
    <w:p w:rsidR="00D14A08" w:rsidRDefault="00D14A08" w:rsidP="00D14A08">
      <w:pPr>
        <w:ind w:right="2"/>
        <w:rPr>
          <w:rFonts w:ascii="Lato" w:hAnsi="Lato" w:cs="Arial"/>
          <w:b/>
          <w:sz w:val="28"/>
          <w:szCs w:val="28"/>
          <w:lang w:val="en-US"/>
        </w:rPr>
      </w:pPr>
      <w:r>
        <w:rPr>
          <w:rFonts w:ascii="Lato" w:hAnsi="Lato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ragraph">
                  <wp:posOffset>131445</wp:posOffset>
                </wp:positionV>
                <wp:extent cx="7553325" cy="28194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819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DA8B4" id="Rectangle 4" o:spid="_x0000_s1026" style="position:absolute;margin-left:-.2pt;margin-top:10.35pt;width:594.75pt;height:222pt;z-index:-251659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" fillcolor="#cfcdcd [2894]" stroked="f" strokeweight="1pt">
                <w10:wrap anchorx="page"/>
              </v:rect>
            </w:pict>
          </mc:Fallback>
        </mc:AlternateContent>
      </w:r>
    </w:p>
    <w:p w:rsidR="00D14A08" w:rsidRPr="00873660" w:rsidRDefault="00D14A08" w:rsidP="00D14A08">
      <w:pPr>
        <w:ind w:right="2"/>
        <w:rPr>
          <w:rFonts w:ascii="Lato" w:hAnsi="Lato" w:cs="Arial"/>
          <w:b/>
          <w:sz w:val="28"/>
          <w:szCs w:val="28"/>
          <w:lang w:val="en-US"/>
        </w:rPr>
      </w:pPr>
    </w:p>
    <w:p w:rsidR="00D14A08" w:rsidRDefault="00D14A08" w:rsidP="00D14A08">
      <w:pPr>
        <w:ind w:right="2"/>
        <w:jc w:val="center"/>
        <w:rPr>
          <w:rFonts w:ascii="Lato" w:hAnsi="Lato" w:cs="Arial"/>
          <w:b/>
          <w:color w:val="FF0000"/>
          <w:sz w:val="28"/>
          <w:szCs w:val="28"/>
          <w:lang w:val="en-US"/>
        </w:rPr>
      </w:pPr>
      <w:r w:rsidRPr="005148A2">
        <w:rPr>
          <w:rFonts w:ascii="Lato" w:hAnsi="Lato" w:cs="Arial"/>
          <w:b/>
          <w:color w:val="FF0000"/>
          <w:sz w:val="28"/>
          <w:szCs w:val="28"/>
          <w:lang w:val="en-US"/>
        </w:rPr>
        <w:t>Please RSVP n</w:t>
      </w:r>
      <w:r>
        <w:rPr>
          <w:rFonts w:ascii="Lato" w:hAnsi="Lato" w:cs="Arial"/>
          <w:b/>
          <w:color w:val="FF0000"/>
          <w:sz w:val="28"/>
          <w:szCs w:val="28"/>
          <w:lang w:val="en-US"/>
        </w:rPr>
        <w:t xml:space="preserve">o later than Tuesday </w:t>
      </w:r>
      <w:r w:rsidR="00A7644F">
        <w:rPr>
          <w:rFonts w:ascii="Lato" w:hAnsi="Lato" w:cs="Arial"/>
          <w:b/>
          <w:color w:val="FF0000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Lato" w:hAnsi="Lato" w:cs="Arial"/>
          <w:b/>
          <w:color w:val="FF0000"/>
          <w:sz w:val="28"/>
          <w:szCs w:val="28"/>
          <w:lang w:val="en-US"/>
        </w:rPr>
        <w:t xml:space="preserve"> December 2024 on the link below</w:t>
      </w:r>
    </w:p>
    <w:p w:rsidR="00D14A08" w:rsidRPr="00D14A08" w:rsidRDefault="00D14A08" w:rsidP="00D14A08">
      <w:pPr>
        <w:ind w:right="2"/>
        <w:jc w:val="center"/>
        <w:rPr>
          <w:rFonts w:ascii="Lato" w:hAnsi="Lato" w:cs="Arial"/>
          <w:b/>
          <w:color w:val="000000" w:themeColor="text1"/>
          <w:sz w:val="28"/>
          <w:szCs w:val="28"/>
          <w:lang w:val="en-US"/>
        </w:rPr>
      </w:pPr>
    </w:p>
    <w:p w:rsidR="00D14A08" w:rsidRPr="00D14A08" w:rsidRDefault="00A7644F" w:rsidP="00D14A08">
      <w:pPr>
        <w:ind w:right="2"/>
        <w:jc w:val="center"/>
        <w:rPr>
          <w:rFonts w:ascii="Lato" w:hAnsi="Lato" w:cs="Arial"/>
          <w:b/>
          <w:color w:val="000000" w:themeColor="text1"/>
          <w:sz w:val="28"/>
          <w:szCs w:val="28"/>
          <w:lang w:val="en-US"/>
        </w:rPr>
      </w:pPr>
      <w:hyperlink r:id="rId5" w:history="1">
        <w:r w:rsidR="009546DF">
          <w:rPr>
            <w:rStyle w:val="Hyperlink"/>
            <w:rFonts w:ascii="Lato" w:hAnsi="Lato" w:cs="Arial"/>
            <w:b/>
            <w:color w:val="000000" w:themeColor="text1"/>
            <w:sz w:val="28"/>
            <w:szCs w:val="28"/>
            <w:lang w:val="en-US"/>
          </w:rPr>
          <w:t>https://events.humanitix.com/variety-sa-agm-2024</w:t>
        </w:r>
      </w:hyperlink>
      <w:r w:rsidR="00D14A08" w:rsidRPr="00D14A08">
        <w:rPr>
          <w:rFonts w:ascii="Lato" w:hAnsi="Lato" w:cs="Arial"/>
          <w:b/>
          <w:color w:val="000000" w:themeColor="text1"/>
          <w:sz w:val="28"/>
          <w:szCs w:val="28"/>
          <w:lang w:val="en-US"/>
        </w:rPr>
        <w:t xml:space="preserve"> </w:t>
      </w:r>
    </w:p>
    <w:p w:rsidR="008735E8" w:rsidRDefault="008735E8"/>
    <w:sectPr w:rsidR="00873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"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08"/>
    <w:rsid w:val="0006360E"/>
    <w:rsid w:val="008735E8"/>
    <w:rsid w:val="009546DF"/>
    <w:rsid w:val="00A7644F"/>
    <w:rsid w:val="00AE1F9B"/>
    <w:rsid w:val="00D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F56D"/>
  <w15:chartTrackingRefBased/>
  <w15:docId w15:val="{F4F6C867-7DA7-4E7B-AD8A-52ECEC2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14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D14A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paragraph" w:styleId="Heading4">
    <w:name w:val="heading 4"/>
    <w:basedOn w:val="Normal"/>
    <w:next w:val="Normal"/>
    <w:link w:val="Heading4Char"/>
    <w:qFormat/>
    <w:rsid w:val="00D14A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4A08"/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D14A08"/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D14A08"/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styleId="Hyperlink">
    <w:name w:val="Hyperlink"/>
    <w:rsid w:val="00D14A08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063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humanitix.com/variety-sa-agm-202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Trezise</dc:creator>
  <cp:keywords/>
  <dc:description/>
  <cp:lastModifiedBy>Georgia Wood</cp:lastModifiedBy>
  <cp:revision>5</cp:revision>
  <dcterms:created xsi:type="dcterms:W3CDTF">2024-10-29T00:41:00Z</dcterms:created>
  <dcterms:modified xsi:type="dcterms:W3CDTF">2024-10-29T04:55:00Z</dcterms:modified>
</cp:coreProperties>
</file>