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0" w:type="auto"/>
        <w:tblLook w:val="04A0" w:firstRow="1" w:lastRow="0" w:firstColumn="1" w:lastColumn="0" w:noHBand="0" w:noVBand="1"/>
      </w:tblPr>
      <w:tblGrid>
        <w:gridCol w:w="3119"/>
        <w:gridCol w:w="5897"/>
      </w:tblGrid>
      <w:tr w:rsidR="009C3428" w14:paraId="1F30B741" w14:textId="77777777" w:rsidTr="00A56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CB42FDD" w14:textId="77777777" w:rsidR="009C3428" w:rsidRDefault="009C3428" w:rsidP="00A56089">
            <w:r>
              <w:t>Promotion Name</w:t>
            </w:r>
          </w:p>
        </w:tc>
        <w:tc>
          <w:tcPr>
            <w:tcW w:w="5897" w:type="dxa"/>
          </w:tcPr>
          <w:p w14:paraId="379D0E0C" w14:textId="6CCDFDB0" w:rsidR="009C3428" w:rsidRPr="000B43D3" w:rsidRDefault="009C3428" w:rsidP="00A5608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Variety Radiothon</w:t>
            </w:r>
            <w:r w:rsidR="008D196E">
              <w:rPr>
                <w:b w:val="0"/>
                <w:bCs w:val="0"/>
              </w:rPr>
              <w:t xml:space="preserve"> 2021</w:t>
            </w:r>
            <w:r>
              <w:rPr>
                <w:b w:val="0"/>
                <w:bCs w:val="0"/>
              </w:rPr>
              <w:t xml:space="preserve"> x Australian Outdoor Living</w:t>
            </w:r>
          </w:p>
        </w:tc>
      </w:tr>
      <w:tr w:rsidR="009C3428" w14:paraId="2D851337" w14:textId="77777777" w:rsidTr="00A5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AF30ABC" w14:textId="2CC26E4A" w:rsidR="009C3428" w:rsidRDefault="008D196E" w:rsidP="00A56089">
            <w:r>
              <w:t>Auction</w:t>
            </w:r>
            <w:r w:rsidR="009C3428">
              <w:t xml:space="preserve"> Period</w:t>
            </w:r>
          </w:p>
        </w:tc>
        <w:tc>
          <w:tcPr>
            <w:tcW w:w="5897" w:type="dxa"/>
          </w:tcPr>
          <w:p w14:paraId="435ED56B" w14:textId="77777777" w:rsidR="009C3428" w:rsidRDefault="009C3428" w:rsidP="00A56089">
            <w:pPr>
              <w:cnfStyle w:val="000000100000" w:firstRow="0" w:lastRow="0" w:firstColumn="0" w:lastColumn="0" w:oddVBand="0" w:evenVBand="0" w:oddHBand="1" w:evenHBand="0" w:firstRowFirstColumn="0" w:firstRowLastColumn="0" w:lastRowFirstColumn="0" w:lastRowLastColumn="0"/>
            </w:pPr>
            <w:r>
              <w:t>Start: 12 November 2021</w:t>
            </w:r>
          </w:p>
          <w:p w14:paraId="48EFAB22" w14:textId="454DBEFE" w:rsidR="009C3428" w:rsidRPr="000B43D3" w:rsidRDefault="009C3428" w:rsidP="00A56089">
            <w:pPr>
              <w:cnfStyle w:val="000000100000" w:firstRow="0" w:lastRow="0" w:firstColumn="0" w:lastColumn="0" w:oddVBand="0" w:evenVBand="0" w:oddHBand="1" w:evenHBand="0" w:firstRowFirstColumn="0" w:firstRowLastColumn="0" w:lastRowFirstColumn="0" w:lastRowLastColumn="0"/>
            </w:pPr>
            <w:r>
              <w:t xml:space="preserve">End: </w:t>
            </w:r>
            <w:r w:rsidR="008D196E">
              <w:t>26 November</w:t>
            </w:r>
          </w:p>
        </w:tc>
      </w:tr>
      <w:tr w:rsidR="008D196E" w14:paraId="765F25D5" w14:textId="77777777" w:rsidTr="00A56089">
        <w:tc>
          <w:tcPr>
            <w:cnfStyle w:val="001000000000" w:firstRow="0" w:lastRow="0" w:firstColumn="1" w:lastColumn="0" w:oddVBand="0" w:evenVBand="0" w:oddHBand="0" w:evenHBand="0" w:firstRowFirstColumn="0" w:firstRowLastColumn="0" w:lastRowFirstColumn="0" w:lastRowLastColumn="0"/>
            <w:tcW w:w="3119" w:type="dxa"/>
          </w:tcPr>
          <w:p w14:paraId="091D1953" w14:textId="6ED2C3E0" w:rsidR="008D196E" w:rsidRDefault="008D196E" w:rsidP="00A56089">
            <w:r>
              <w:t>Additional Donation Period</w:t>
            </w:r>
          </w:p>
        </w:tc>
        <w:tc>
          <w:tcPr>
            <w:tcW w:w="5897" w:type="dxa"/>
          </w:tcPr>
          <w:p w14:paraId="3A3B59ED" w14:textId="77777777" w:rsidR="008D196E" w:rsidRDefault="008D196E" w:rsidP="00A56089">
            <w:pPr>
              <w:cnfStyle w:val="000000000000" w:firstRow="0" w:lastRow="0" w:firstColumn="0" w:lastColumn="0" w:oddVBand="0" w:evenVBand="0" w:oddHBand="0" w:evenHBand="0" w:firstRowFirstColumn="0" w:firstRowLastColumn="0" w:lastRowFirstColumn="0" w:lastRowLastColumn="0"/>
            </w:pPr>
            <w:r>
              <w:t>Start: 27 November 2021</w:t>
            </w:r>
          </w:p>
          <w:p w14:paraId="3C612898" w14:textId="5AFE3B43" w:rsidR="008D196E" w:rsidRDefault="008D196E" w:rsidP="00A56089">
            <w:pPr>
              <w:cnfStyle w:val="000000000000" w:firstRow="0" w:lastRow="0" w:firstColumn="0" w:lastColumn="0" w:oddVBand="0" w:evenVBand="0" w:oddHBand="0" w:evenHBand="0" w:firstRowFirstColumn="0" w:firstRowLastColumn="0" w:lastRowFirstColumn="0" w:lastRowLastColumn="0"/>
            </w:pPr>
            <w:r>
              <w:t xml:space="preserve">End: </w:t>
            </w:r>
            <w:r w:rsidR="007D5327">
              <w:t>12</w:t>
            </w:r>
            <w:r>
              <w:t xml:space="preserve"> December 2021</w:t>
            </w:r>
          </w:p>
        </w:tc>
      </w:tr>
      <w:tr w:rsidR="009C3428" w14:paraId="7FA44F07" w14:textId="77777777" w:rsidTr="00A5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53EF2FB" w14:textId="77777777" w:rsidR="009C3428" w:rsidRDefault="009C3428" w:rsidP="00A56089">
            <w:r>
              <w:t>Promotion Website Address</w:t>
            </w:r>
          </w:p>
        </w:tc>
        <w:tc>
          <w:tcPr>
            <w:tcW w:w="5897" w:type="dxa"/>
          </w:tcPr>
          <w:p w14:paraId="3AFC6465" w14:textId="61CF8FF5" w:rsidR="009C3428" w:rsidRPr="000B43D3" w:rsidRDefault="009C3428" w:rsidP="00A56089">
            <w:pPr>
              <w:cnfStyle w:val="000000100000" w:firstRow="0" w:lastRow="0" w:firstColumn="0" w:lastColumn="0" w:oddVBand="0" w:evenVBand="0" w:oddHBand="1" w:evenHBand="0" w:firstRowFirstColumn="0" w:firstRowLastColumn="0" w:lastRowFirstColumn="0" w:lastRowLastColumn="0"/>
            </w:pPr>
            <w:r>
              <w:rPr>
                <w:rFonts w:ascii="Source Sans Pro" w:hAnsi="Source Sans Pro"/>
                <w:color w:val="212529"/>
              </w:rPr>
              <w:t>https://www.australianoutdoorliving.com.au/radiothon</w:t>
            </w:r>
          </w:p>
        </w:tc>
      </w:tr>
      <w:tr w:rsidR="009C3428" w14:paraId="2724E4F5" w14:textId="77777777" w:rsidTr="00A56089">
        <w:tc>
          <w:tcPr>
            <w:cnfStyle w:val="001000000000" w:firstRow="0" w:lastRow="0" w:firstColumn="1" w:lastColumn="0" w:oddVBand="0" w:evenVBand="0" w:oddHBand="0" w:evenHBand="0" w:firstRowFirstColumn="0" w:firstRowLastColumn="0" w:lastRowFirstColumn="0" w:lastRowLastColumn="0"/>
            <w:tcW w:w="3119" w:type="dxa"/>
          </w:tcPr>
          <w:p w14:paraId="5EDCC647" w14:textId="77777777" w:rsidR="009C3428" w:rsidRDefault="009C3428" w:rsidP="00A56089">
            <w:r>
              <w:t>Eligible Entrants</w:t>
            </w:r>
          </w:p>
        </w:tc>
        <w:tc>
          <w:tcPr>
            <w:tcW w:w="5897" w:type="dxa"/>
          </w:tcPr>
          <w:p w14:paraId="56AF88EE" w14:textId="52A4EEC4" w:rsidR="009C3428" w:rsidRPr="000B43D3" w:rsidRDefault="009C3428" w:rsidP="00A56089">
            <w:pPr>
              <w:cnfStyle w:val="000000000000" w:firstRow="0" w:lastRow="0" w:firstColumn="0" w:lastColumn="0" w:oddVBand="0" w:evenVBand="0" w:oddHBand="0" w:evenHBand="0" w:firstRowFirstColumn="0" w:firstRowLastColumn="0" w:lastRowFirstColumn="0" w:lastRowLastColumn="0"/>
            </w:pPr>
            <w:r>
              <w:t>Entry is open to South Australian residents</w:t>
            </w:r>
          </w:p>
        </w:tc>
      </w:tr>
      <w:tr w:rsidR="009C3428" w14:paraId="0EC24D3C" w14:textId="77777777" w:rsidTr="00A5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D706451" w14:textId="77777777" w:rsidR="009C3428" w:rsidRDefault="009C3428" w:rsidP="00A56089">
            <w:r>
              <w:t>Details of Prizes</w:t>
            </w:r>
          </w:p>
        </w:tc>
        <w:tc>
          <w:tcPr>
            <w:tcW w:w="5897" w:type="dxa"/>
          </w:tcPr>
          <w:p w14:paraId="178D7913" w14:textId="77777777" w:rsidR="00742B94" w:rsidRDefault="00742B94" w:rsidP="00742B94">
            <w:pPr>
              <w:cnfStyle w:val="000000100000" w:firstRow="0" w:lastRow="0" w:firstColumn="0" w:lastColumn="0" w:oddVBand="0" w:evenVBand="0" w:oddHBand="1" w:evenHBand="0" w:firstRowFirstColumn="0" w:firstRowLastColumn="0" w:lastRowFirstColumn="0" w:lastRowLastColumn="0"/>
            </w:pPr>
            <w:r>
              <w:t>Venice 6.2 Barrier Reef Pools shell in any colour</w:t>
            </w:r>
          </w:p>
          <w:p w14:paraId="296A7A1D" w14:textId="77777777" w:rsidR="00742B94" w:rsidRDefault="00742B94" w:rsidP="00742B94">
            <w:pPr>
              <w:cnfStyle w:val="000000100000" w:firstRow="0" w:lastRow="0" w:firstColumn="0" w:lastColumn="0" w:oddVBand="0" w:evenVBand="0" w:oddHBand="1" w:evenHBand="0" w:firstRowFirstColumn="0" w:firstRowLastColumn="0" w:lastRowFirstColumn="0" w:lastRowLastColumn="0"/>
            </w:pPr>
            <w:r>
              <w:t>All council approvals and insurance</w:t>
            </w:r>
          </w:p>
          <w:p w14:paraId="74DB6474" w14:textId="1A526102" w:rsidR="00742B94" w:rsidRDefault="00742B94" w:rsidP="00742B94">
            <w:pPr>
              <w:cnfStyle w:val="000000100000" w:firstRow="0" w:lastRow="0" w:firstColumn="0" w:lastColumn="0" w:oddVBand="0" w:evenVBand="0" w:oddHBand="1" w:evenHBand="0" w:firstRowFirstColumn="0" w:firstRowLastColumn="0" w:lastRowFirstColumn="0" w:lastRowLastColumn="0"/>
            </w:pPr>
            <w:r>
              <w:t xml:space="preserve">Installation inc. excavation by Earthworx, crane by </w:t>
            </w:r>
            <w:r w:rsidR="00797267">
              <w:t>Fleurieu Cranes</w:t>
            </w:r>
            <w:r>
              <w:t>, concrete by Boral and sand by Clay Minerals</w:t>
            </w:r>
          </w:p>
          <w:p w14:paraId="1FA99FA4" w14:textId="77777777" w:rsidR="00742B94" w:rsidRDefault="00742B94" w:rsidP="00742B94">
            <w:pPr>
              <w:cnfStyle w:val="000000100000" w:firstRow="0" w:lastRow="0" w:firstColumn="0" w:lastColumn="0" w:oddVBand="0" w:evenVBand="0" w:oddHBand="1" w:evenHBand="0" w:firstRowFirstColumn="0" w:firstRowLastColumn="0" w:lastRowFirstColumn="0" w:lastRowLastColumn="0"/>
            </w:pPr>
            <w:r>
              <w:t>Filtration by Zodiac</w:t>
            </w:r>
          </w:p>
          <w:p w14:paraId="495E26D3" w14:textId="77777777" w:rsidR="00742B94" w:rsidRDefault="00742B94" w:rsidP="00742B94">
            <w:pPr>
              <w:cnfStyle w:val="000000100000" w:firstRow="0" w:lastRow="0" w:firstColumn="0" w:lastColumn="0" w:oddVBand="0" w:evenVBand="0" w:oddHBand="1" w:evenHBand="0" w:firstRowFirstColumn="0" w:firstRowLastColumn="0" w:lastRowFirstColumn="0" w:lastRowLastColumn="0"/>
            </w:pPr>
            <w:r>
              <w:t>Z200 M4 Electric Heat pump by Zodiac</w:t>
            </w:r>
          </w:p>
          <w:p w14:paraId="3C045B19" w14:textId="77777777" w:rsidR="00742B94" w:rsidRDefault="00742B94" w:rsidP="00742B94">
            <w:pPr>
              <w:cnfStyle w:val="000000100000" w:firstRow="0" w:lastRow="0" w:firstColumn="0" w:lastColumn="0" w:oddVBand="0" w:evenVBand="0" w:oddHBand="1" w:evenHBand="0" w:firstRowFirstColumn="0" w:firstRowLastColumn="0" w:lastRowFirstColumn="0" w:lastRowLastColumn="0"/>
            </w:pPr>
            <w:r>
              <w:t>Carted Water by Andys Water</w:t>
            </w:r>
          </w:p>
          <w:p w14:paraId="0E279DE2" w14:textId="77777777" w:rsidR="00742B94" w:rsidRDefault="00742B94" w:rsidP="00742B94">
            <w:pPr>
              <w:cnfStyle w:val="000000100000" w:firstRow="0" w:lastRow="0" w:firstColumn="0" w:lastColumn="0" w:oddVBand="0" w:evenVBand="0" w:oddHBand="1" w:evenHBand="0" w:firstRowFirstColumn="0" w:firstRowLastColumn="0" w:lastRowFirstColumn="0" w:lastRowLastColumn="0"/>
            </w:pPr>
            <w:r>
              <w:t>Solar Blanket and Roller by Sunline</w:t>
            </w:r>
          </w:p>
          <w:p w14:paraId="20E0ABBD" w14:textId="77777777" w:rsidR="00742B94" w:rsidRDefault="00742B94" w:rsidP="00742B94">
            <w:pPr>
              <w:cnfStyle w:val="000000100000" w:firstRow="0" w:lastRow="0" w:firstColumn="0" w:lastColumn="0" w:oddVBand="0" w:evenVBand="0" w:oddHBand="1" w:evenHBand="0" w:firstRowFirstColumn="0" w:firstRowLastColumn="0" w:lastRowFirstColumn="0" w:lastRowLastColumn="0"/>
            </w:pPr>
            <w:r>
              <w:t>Coping by Hewnstone</w:t>
            </w:r>
          </w:p>
          <w:p w14:paraId="662933D2" w14:textId="77777777" w:rsidR="00742B94" w:rsidRDefault="00742B94" w:rsidP="00742B94">
            <w:pPr>
              <w:cnfStyle w:val="000000100000" w:firstRow="0" w:lastRow="0" w:firstColumn="0" w:lastColumn="0" w:oddVBand="0" w:evenVBand="0" w:oddHBand="1" w:evenHBand="0" w:firstRowFirstColumn="0" w:firstRowLastColumn="0" w:lastRowFirstColumn="0" w:lastRowLastColumn="0"/>
            </w:pPr>
            <w:r>
              <w:t>1 x LED Light</w:t>
            </w:r>
          </w:p>
          <w:p w14:paraId="6BC5650B" w14:textId="3E939EED" w:rsidR="009C3428" w:rsidRPr="000B43D3" w:rsidRDefault="00742B94" w:rsidP="00A56089">
            <w:pPr>
              <w:cnfStyle w:val="000000100000" w:firstRow="0" w:lastRow="0" w:firstColumn="0" w:lastColumn="0" w:oddVBand="0" w:evenVBand="0" w:oddHBand="1" w:evenHBand="0" w:firstRowFirstColumn="0" w:firstRowLastColumn="0" w:lastRowFirstColumn="0" w:lastRowLastColumn="0"/>
            </w:pPr>
            <w:r>
              <w:t>Handover</w:t>
            </w:r>
          </w:p>
        </w:tc>
      </w:tr>
      <w:tr w:rsidR="009C3428" w14:paraId="5D08F068" w14:textId="77777777" w:rsidTr="00A56089">
        <w:tc>
          <w:tcPr>
            <w:cnfStyle w:val="001000000000" w:firstRow="0" w:lastRow="0" w:firstColumn="1" w:lastColumn="0" w:oddVBand="0" w:evenVBand="0" w:oddHBand="0" w:evenHBand="0" w:firstRowFirstColumn="0" w:firstRowLastColumn="0" w:lastRowFirstColumn="0" w:lastRowLastColumn="0"/>
            <w:tcW w:w="3119" w:type="dxa"/>
          </w:tcPr>
          <w:p w14:paraId="4F19C28C" w14:textId="77777777" w:rsidR="009C3428" w:rsidRDefault="009C3428" w:rsidP="00A56089">
            <w:r>
              <w:t>Total Number of Prizes</w:t>
            </w:r>
          </w:p>
        </w:tc>
        <w:tc>
          <w:tcPr>
            <w:tcW w:w="5897" w:type="dxa"/>
          </w:tcPr>
          <w:p w14:paraId="2A496734" w14:textId="4044B507" w:rsidR="009C3428" w:rsidRPr="000B43D3" w:rsidRDefault="00742B94" w:rsidP="00A56089">
            <w:pPr>
              <w:cnfStyle w:val="000000000000" w:firstRow="0" w:lastRow="0" w:firstColumn="0" w:lastColumn="0" w:oddVBand="0" w:evenVBand="0" w:oddHBand="0" w:evenHBand="0" w:firstRowFirstColumn="0" w:firstRowLastColumn="0" w:lastRowFirstColumn="0" w:lastRowLastColumn="0"/>
            </w:pPr>
            <w:r>
              <w:t>1</w:t>
            </w:r>
          </w:p>
        </w:tc>
      </w:tr>
      <w:tr w:rsidR="009C3428" w14:paraId="142AAD80" w14:textId="77777777" w:rsidTr="00A5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FBC0AA" w14:textId="77777777" w:rsidR="009C3428" w:rsidRDefault="009C3428" w:rsidP="00A56089">
            <w:r>
              <w:t>Total Prize Value</w:t>
            </w:r>
          </w:p>
        </w:tc>
        <w:tc>
          <w:tcPr>
            <w:tcW w:w="5897" w:type="dxa"/>
          </w:tcPr>
          <w:p w14:paraId="671B0F66" w14:textId="6C6A480D" w:rsidR="009C3428" w:rsidRPr="000B43D3" w:rsidRDefault="00742B94" w:rsidP="00A56089">
            <w:pPr>
              <w:cnfStyle w:val="000000100000" w:firstRow="0" w:lastRow="0" w:firstColumn="0" w:lastColumn="0" w:oddVBand="0" w:evenVBand="0" w:oddHBand="1" w:evenHBand="0" w:firstRowFirstColumn="0" w:firstRowLastColumn="0" w:lastRowFirstColumn="0" w:lastRowLastColumn="0"/>
            </w:pPr>
            <w:r>
              <w:t>$51,140.95</w:t>
            </w:r>
          </w:p>
        </w:tc>
      </w:tr>
      <w:tr w:rsidR="009C3428" w14:paraId="56C2C0F1" w14:textId="77777777" w:rsidTr="00A56089">
        <w:tc>
          <w:tcPr>
            <w:cnfStyle w:val="001000000000" w:firstRow="0" w:lastRow="0" w:firstColumn="1" w:lastColumn="0" w:oddVBand="0" w:evenVBand="0" w:oddHBand="0" w:evenHBand="0" w:firstRowFirstColumn="0" w:firstRowLastColumn="0" w:lastRowFirstColumn="0" w:lastRowLastColumn="0"/>
            <w:tcW w:w="3119" w:type="dxa"/>
          </w:tcPr>
          <w:p w14:paraId="444EBB20" w14:textId="77777777" w:rsidR="009C3428" w:rsidRDefault="009C3428" w:rsidP="00A56089">
            <w:r>
              <w:t>Method of Entry</w:t>
            </w:r>
          </w:p>
        </w:tc>
        <w:tc>
          <w:tcPr>
            <w:tcW w:w="5897" w:type="dxa"/>
          </w:tcPr>
          <w:p w14:paraId="1B6D9A3C" w14:textId="66345DE4" w:rsidR="009C3428" w:rsidRDefault="00742B94" w:rsidP="00A56089">
            <w:pPr>
              <w:cnfStyle w:val="000000000000" w:firstRow="0" w:lastRow="0" w:firstColumn="0" w:lastColumn="0" w:oddVBand="0" w:evenVBand="0" w:oddHBand="0" w:evenHBand="0" w:firstRowFirstColumn="0" w:firstRowLastColumn="0" w:lastRowFirstColumn="0" w:lastRowLastColumn="0"/>
            </w:pPr>
            <w:r>
              <w:t>Entrant</w:t>
            </w:r>
            <w:r w:rsidR="001C2C51">
              <w:t>s</w:t>
            </w:r>
            <w:r>
              <w:t xml:space="preserve"> </w:t>
            </w:r>
            <w:r w:rsidR="001C2C51">
              <w:t>are</w:t>
            </w:r>
            <w:r>
              <w:t xml:space="preserve"> to place bid</w:t>
            </w:r>
            <w:r w:rsidR="001C2C51">
              <w:t>s</w:t>
            </w:r>
            <w:r>
              <w:t xml:space="preserve"> at </w:t>
            </w:r>
            <w:r w:rsidRPr="00742B94">
              <w:t>https://app.galabid.com/radiothon/items/4038ebab-c30a-4e5e-898a-4ad4914dc33f?backPath=%2Fradiothon%2Fitems#</w:t>
            </w:r>
          </w:p>
        </w:tc>
      </w:tr>
      <w:tr w:rsidR="009C3428" w14:paraId="0C472C44" w14:textId="77777777" w:rsidTr="00A5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870D2E4" w14:textId="77777777" w:rsidR="009C3428" w:rsidRDefault="009C3428" w:rsidP="00A56089">
            <w:r>
              <w:t>Maximum Number of Entries</w:t>
            </w:r>
          </w:p>
        </w:tc>
        <w:tc>
          <w:tcPr>
            <w:tcW w:w="5897" w:type="dxa"/>
          </w:tcPr>
          <w:p w14:paraId="6B573989" w14:textId="3F4722E6" w:rsidR="009C3428" w:rsidRDefault="00742B94" w:rsidP="00A56089">
            <w:pPr>
              <w:cnfStyle w:val="000000100000" w:firstRow="0" w:lastRow="0" w:firstColumn="0" w:lastColumn="0" w:oddVBand="0" w:evenVBand="0" w:oddHBand="1" w:evenHBand="0" w:firstRowFirstColumn="0" w:firstRowLastColumn="0" w:lastRowFirstColumn="0" w:lastRowLastColumn="0"/>
            </w:pPr>
            <w:r>
              <w:t>Unlimited</w:t>
            </w:r>
          </w:p>
        </w:tc>
      </w:tr>
      <w:tr w:rsidR="009C3428" w14:paraId="48F5173F" w14:textId="77777777" w:rsidTr="00A56089">
        <w:tc>
          <w:tcPr>
            <w:cnfStyle w:val="001000000000" w:firstRow="0" w:lastRow="0" w:firstColumn="1" w:lastColumn="0" w:oddVBand="0" w:evenVBand="0" w:oddHBand="0" w:evenHBand="0" w:firstRowFirstColumn="0" w:firstRowLastColumn="0" w:lastRowFirstColumn="0" w:lastRowLastColumn="0"/>
            <w:tcW w:w="3119" w:type="dxa"/>
          </w:tcPr>
          <w:p w14:paraId="2179EAF9" w14:textId="77777777" w:rsidR="009C3428" w:rsidRDefault="009C3428" w:rsidP="00A56089">
            <w:r>
              <w:t>Prize Draw</w:t>
            </w:r>
          </w:p>
        </w:tc>
        <w:tc>
          <w:tcPr>
            <w:tcW w:w="5897" w:type="dxa"/>
          </w:tcPr>
          <w:p w14:paraId="5D3803C2" w14:textId="2EFBE803" w:rsidR="009C3428" w:rsidRDefault="00742B94" w:rsidP="00A56089">
            <w:pPr>
              <w:cnfStyle w:val="000000000000" w:firstRow="0" w:lastRow="0" w:firstColumn="0" w:lastColumn="0" w:oddVBand="0" w:evenVBand="0" w:oddHBand="0" w:evenHBand="0" w:firstRowFirstColumn="0" w:firstRowLastColumn="0" w:lastRowFirstColumn="0" w:lastRowLastColumn="0"/>
            </w:pPr>
            <w:r>
              <w:t>The highest bid</w:t>
            </w:r>
            <w:r w:rsidR="008D196E">
              <w:t>der</w:t>
            </w:r>
            <w:r>
              <w:t xml:space="preserve"> at 6pm CST on Friday, 26 </w:t>
            </w:r>
            <w:r w:rsidR="008D196E">
              <w:t>November</w:t>
            </w:r>
            <w:r>
              <w:t xml:space="preserve"> 2021 will claim the pool prize package</w:t>
            </w:r>
          </w:p>
        </w:tc>
      </w:tr>
    </w:tbl>
    <w:p w14:paraId="55DC1043" w14:textId="77777777" w:rsidR="009C3428" w:rsidRDefault="009C3428" w:rsidP="009C3428"/>
    <w:p w14:paraId="7668B96C" w14:textId="77777777" w:rsidR="009C3428" w:rsidRPr="00B60822" w:rsidRDefault="009C3428" w:rsidP="009C3428">
      <w:pPr>
        <w:rPr>
          <w:b/>
          <w:bCs/>
        </w:rPr>
      </w:pPr>
      <w:r w:rsidRPr="00B60822">
        <w:rPr>
          <w:b/>
          <w:bCs/>
        </w:rPr>
        <w:t>Terms &amp; Conditions of Entry</w:t>
      </w:r>
    </w:p>
    <w:p w14:paraId="45D811E4" w14:textId="77777777" w:rsidR="00742B94" w:rsidRDefault="009C3428" w:rsidP="00742B94">
      <w:pPr>
        <w:pStyle w:val="ListParagraph"/>
        <w:numPr>
          <w:ilvl w:val="0"/>
          <w:numId w:val="1"/>
        </w:numPr>
      </w:pPr>
      <w:r>
        <w:t xml:space="preserve">Offer is limited to the Venice 6.2m pool in the Barrier Reef Fibreglass Pools range only. Shell colours included as part of this offer are from the “Shimmer Range” only and includes Sandstone Shimmer, Indigo Shimmer, Pacific Shimmer, Midnight Shimmer, Electric Grey Shimmer. </w:t>
      </w:r>
    </w:p>
    <w:p w14:paraId="11F1E7AA" w14:textId="77777777" w:rsidR="00742B94" w:rsidRDefault="009C3428" w:rsidP="00742B94">
      <w:pPr>
        <w:pStyle w:val="ListParagraph"/>
        <w:numPr>
          <w:ilvl w:val="0"/>
          <w:numId w:val="1"/>
        </w:numPr>
      </w:pPr>
      <w:r>
        <w:t xml:space="preserve">This package is inclusive of everything involved in a typical installation and as per mentioned list of inclusions only. </w:t>
      </w:r>
    </w:p>
    <w:p w14:paraId="2BC4F454" w14:textId="77777777" w:rsidR="00742B94" w:rsidRDefault="009C3428" w:rsidP="00742B94">
      <w:pPr>
        <w:pStyle w:val="ListParagraph"/>
        <w:numPr>
          <w:ilvl w:val="0"/>
          <w:numId w:val="1"/>
        </w:numPr>
      </w:pPr>
      <w:r>
        <w:t xml:space="preserve">Extras including non-standard dig/install, tight access excavation, crane lift (&gt; 30m or if traffic management is required) will be at an additional expense for the customer/winning bidder. </w:t>
      </w:r>
    </w:p>
    <w:p w14:paraId="0C43F2C9" w14:textId="77777777" w:rsidR="00742B94" w:rsidRDefault="009C3428" w:rsidP="00742B94">
      <w:pPr>
        <w:pStyle w:val="ListParagraph"/>
        <w:numPr>
          <w:ilvl w:val="0"/>
          <w:numId w:val="1"/>
        </w:numPr>
      </w:pPr>
      <w:r>
        <w:t xml:space="preserve">Soil removal, coping &amp; cartage/dumping fees may incur an additional expense for the customer. The Hewnstone Coping supplied as part of this package, is from the standard Bullnose Range only. </w:t>
      </w:r>
    </w:p>
    <w:p w14:paraId="2E2222B5" w14:textId="77777777" w:rsidR="00742B94" w:rsidRDefault="009C3428" w:rsidP="00742B94">
      <w:pPr>
        <w:pStyle w:val="ListParagraph"/>
        <w:numPr>
          <w:ilvl w:val="0"/>
          <w:numId w:val="1"/>
        </w:numPr>
      </w:pPr>
      <w:r>
        <w:t xml:space="preserve">The supply and installation of this Venice 6.2m swimming pool is subject to validated Council Approval. Should the property not be granted/be ineligible for Council Approval, Australian Outdoor Living cannot be held responsible and will be unable to supply/install the pool to the address. </w:t>
      </w:r>
    </w:p>
    <w:p w14:paraId="2E21A6F3" w14:textId="77777777" w:rsidR="00742B94" w:rsidRDefault="009C3428" w:rsidP="00742B94">
      <w:pPr>
        <w:pStyle w:val="ListParagraph"/>
        <w:numPr>
          <w:ilvl w:val="0"/>
          <w:numId w:val="1"/>
        </w:numPr>
      </w:pPr>
      <w:r>
        <w:t xml:space="preserve">In this instance the prize may be transferred to a friend or family member OR may be transferred to the next highest bidder. </w:t>
      </w:r>
    </w:p>
    <w:p w14:paraId="25582E53" w14:textId="77777777" w:rsidR="00742B94" w:rsidRDefault="009C3428" w:rsidP="00742B94">
      <w:pPr>
        <w:pStyle w:val="ListParagraph"/>
        <w:numPr>
          <w:ilvl w:val="0"/>
          <w:numId w:val="1"/>
        </w:numPr>
      </w:pPr>
      <w:r>
        <w:lastRenderedPageBreak/>
        <w:t xml:space="preserve">The pool installation address areas included in this package fall within a 60km radius of the Adelaide 5000 CBD, although additionally includes Murray Bridge and Victor Harbor only. Outside these areas, installation will incur an additional delivery charge. </w:t>
      </w:r>
    </w:p>
    <w:p w14:paraId="4434EEFD" w14:textId="5F24E78C" w:rsidR="00420381" w:rsidRDefault="009C3428" w:rsidP="008D196E">
      <w:pPr>
        <w:pStyle w:val="ListParagraph"/>
        <w:numPr>
          <w:ilvl w:val="0"/>
          <w:numId w:val="1"/>
        </w:numPr>
      </w:pPr>
      <w:r>
        <w:t>Additionally, Australian Outdoor Living will donate $1,000 from every pool sale. Only valid for customers who placed a bid during the auction, or mention Variety at the time of enquiry</w:t>
      </w:r>
      <w:r w:rsidR="00AE00D5">
        <w:t>, within two weeks of Radiothon 2021</w:t>
      </w:r>
      <w:r>
        <w:t>. Off</w:t>
      </w:r>
      <w:r w:rsidR="00AE00D5">
        <w:t>er</w:t>
      </w:r>
      <w:r>
        <w:t xml:space="preserve"> only valid for purchases within 28 </w:t>
      </w:r>
      <w:r w:rsidR="00AE00D5">
        <w:t xml:space="preserve">days </w:t>
      </w:r>
      <w:r>
        <w:t>of Radiothon 2021. Not valid with any other offer.</w:t>
      </w:r>
    </w:p>
    <w:sectPr w:rsidR="00420381" w:rsidSect="009C3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66AFA"/>
    <w:multiLevelType w:val="hybridMultilevel"/>
    <w:tmpl w:val="74601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5C"/>
    <w:rsid w:val="001C2C51"/>
    <w:rsid w:val="00420381"/>
    <w:rsid w:val="00742B94"/>
    <w:rsid w:val="00797267"/>
    <w:rsid w:val="007D5327"/>
    <w:rsid w:val="008D196E"/>
    <w:rsid w:val="009C3428"/>
    <w:rsid w:val="009D045C"/>
    <w:rsid w:val="00AE0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B62E"/>
  <w15:chartTrackingRefBased/>
  <w15:docId w15:val="{E38D9711-5ED4-4777-85B4-1512DF38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45C"/>
    <w:rPr>
      <w:color w:val="0563C1" w:themeColor="hyperlink"/>
      <w:u w:val="single"/>
    </w:rPr>
  </w:style>
  <w:style w:type="character" w:styleId="UnresolvedMention">
    <w:name w:val="Unresolved Mention"/>
    <w:basedOn w:val="DefaultParagraphFont"/>
    <w:uiPriority w:val="99"/>
    <w:semiHidden/>
    <w:unhideWhenUsed/>
    <w:rsid w:val="009D045C"/>
    <w:rPr>
      <w:color w:val="605E5C"/>
      <w:shd w:val="clear" w:color="auto" w:fill="E1DFDD"/>
    </w:rPr>
  </w:style>
  <w:style w:type="table" w:styleId="PlainTable2">
    <w:name w:val="Plain Table 2"/>
    <w:basedOn w:val="TableNormal"/>
    <w:uiPriority w:val="42"/>
    <w:rsid w:val="009C34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42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Porter</dc:creator>
  <cp:keywords/>
  <dc:description/>
  <cp:lastModifiedBy>Isabelle Porter</cp:lastModifiedBy>
  <cp:revision>3</cp:revision>
  <cp:lastPrinted>2021-10-29T04:42:00Z</cp:lastPrinted>
  <dcterms:created xsi:type="dcterms:W3CDTF">2021-11-02T05:49:00Z</dcterms:created>
  <dcterms:modified xsi:type="dcterms:W3CDTF">2021-11-03T05:17:00Z</dcterms:modified>
</cp:coreProperties>
</file>